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04"/>
      </w:tblGrid>
      <w:tr w:rsidR="000C268A" w14:paraId="484BE3A1" w14:textId="77777777" w:rsidTr="000C268A">
        <w:trPr>
          <w:trHeight w:val="693"/>
        </w:trPr>
        <w:tc>
          <w:tcPr>
            <w:tcW w:w="9004" w:type="dxa"/>
            <w:shd w:val="clear" w:color="auto" w:fill="D9D9D9" w:themeFill="background1" w:themeFillShade="D9"/>
            <w:vAlign w:val="center"/>
          </w:tcPr>
          <w:p w14:paraId="703BFC53" w14:textId="33F88513" w:rsidR="000C268A" w:rsidRDefault="000C268A" w:rsidP="000C268A">
            <w:pPr>
              <w:spacing w:before="5"/>
              <w:ind w:left="136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Vorlage für die Mandatsannahmeerklärung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als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Revisionsstelle</w:t>
            </w:r>
            <w:r>
              <w:rPr>
                <w:b/>
                <w:sz w:val="24"/>
              </w:rPr>
              <w:br/>
            </w:r>
            <w:proofErr w:type="spellStart"/>
            <w:r>
              <w:rPr>
                <w:b/>
                <w:sz w:val="24"/>
              </w:rPr>
              <w:t>gemäss</w:t>
            </w:r>
            <w:proofErr w:type="spellEnd"/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552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9"/>
                <w:sz w:val="24"/>
              </w:rPr>
              <w:t>27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PGR</w:t>
            </w:r>
          </w:p>
        </w:tc>
      </w:tr>
    </w:tbl>
    <w:p w14:paraId="3ED84EBA" w14:textId="77777777" w:rsidR="00530DB5" w:rsidRDefault="00530DB5" w:rsidP="0050275C">
      <w:pPr>
        <w:spacing w:before="5"/>
        <w:ind w:left="136"/>
        <w:jc w:val="center"/>
        <w:rPr>
          <w:b/>
          <w:sz w:val="24"/>
        </w:rPr>
      </w:pPr>
    </w:p>
    <w:p w14:paraId="76A79091" w14:textId="77777777" w:rsidR="00530DB5" w:rsidRDefault="00530DB5" w:rsidP="0050275C">
      <w:pPr>
        <w:spacing w:before="5"/>
        <w:ind w:left="136"/>
        <w:jc w:val="center"/>
        <w:rPr>
          <w:b/>
          <w:sz w:val="24"/>
        </w:rPr>
      </w:pPr>
    </w:p>
    <w:p w14:paraId="1C52739C" w14:textId="59473ECC" w:rsidR="00124E52" w:rsidRDefault="00124E52">
      <w:pPr>
        <w:pStyle w:val="Textkrper"/>
        <w:rPr>
          <w:b/>
        </w:rPr>
      </w:pPr>
    </w:p>
    <w:p w14:paraId="1D410E93" w14:textId="63D8D78B" w:rsidR="000C268A" w:rsidRDefault="000C268A">
      <w:pPr>
        <w:pStyle w:val="Textkrper"/>
        <w:rPr>
          <w:b/>
        </w:rPr>
      </w:pPr>
    </w:p>
    <w:p w14:paraId="10D1EDE7" w14:textId="77777777" w:rsidR="000C268A" w:rsidRDefault="000C268A">
      <w:pPr>
        <w:pStyle w:val="Textkrper"/>
        <w:rPr>
          <w:b/>
        </w:rPr>
      </w:pPr>
    </w:p>
    <w:p w14:paraId="5625B764" w14:textId="7FF963F8" w:rsidR="000C268A" w:rsidRDefault="000C268A">
      <w:pPr>
        <w:pStyle w:val="Textkrper"/>
        <w:rPr>
          <w:b/>
        </w:rPr>
      </w:pPr>
    </w:p>
    <w:p w14:paraId="1D7D2FD6" w14:textId="52794B71" w:rsidR="000C268A" w:rsidRPr="00A33A30" w:rsidRDefault="000C268A">
      <w:pPr>
        <w:pStyle w:val="Textkrper"/>
        <w:rPr>
          <w:b/>
          <w:i/>
        </w:rPr>
      </w:pPr>
      <w:r w:rsidRPr="00A33A30">
        <w:rPr>
          <w:b/>
          <w:i/>
        </w:rPr>
        <w:t>[</w:t>
      </w:r>
      <w:r w:rsidRPr="00A33A30">
        <w:rPr>
          <w:b/>
          <w:i/>
          <w:highlight w:val="lightGray"/>
        </w:rPr>
        <w:t>Briefkopf der zu bestellenden Revisionsstelle</w:t>
      </w:r>
      <w:r w:rsidRPr="00A33A30">
        <w:rPr>
          <w:b/>
          <w:i/>
        </w:rPr>
        <w:t>]</w:t>
      </w:r>
    </w:p>
    <w:p w14:paraId="43BBEC35" w14:textId="4FB404DF" w:rsidR="000C268A" w:rsidRDefault="000C268A">
      <w:pPr>
        <w:pStyle w:val="Textkrper"/>
        <w:rPr>
          <w:b/>
        </w:rPr>
      </w:pPr>
    </w:p>
    <w:p w14:paraId="482BCCEE" w14:textId="65FE7CBC" w:rsidR="000C268A" w:rsidRDefault="000C268A">
      <w:pPr>
        <w:pStyle w:val="Textkrper"/>
        <w:rPr>
          <w:b/>
        </w:rPr>
      </w:pPr>
    </w:p>
    <w:p w14:paraId="6F041E32" w14:textId="77777777" w:rsidR="000C268A" w:rsidRDefault="000C268A">
      <w:pPr>
        <w:pStyle w:val="Textkrper"/>
        <w:rPr>
          <w:b/>
        </w:rPr>
      </w:pPr>
    </w:p>
    <w:p w14:paraId="04919789" w14:textId="77777777" w:rsidR="000C268A" w:rsidRDefault="000C268A">
      <w:pPr>
        <w:pStyle w:val="Textkrper"/>
        <w:rPr>
          <w:b/>
        </w:rPr>
      </w:pPr>
    </w:p>
    <w:p w14:paraId="7FB9317B" w14:textId="1C487BBF" w:rsidR="00124E52" w:rsidRDefault="0050275C" w:rsidP="000C268A">
      <w:pPr>
        <w:pStyle w:val="berschrift2"/>
        <w:spacing w:before="93"/>
        <w:ind w:left="0" w:right="78"/>
        <w:jc w:val="both"/>
      </w:pPr>
      <w:r>
        <w:t xml:space="preserve">Erklärung und Bestätigung der Mandatsannahme der Revisionsstelle </w:t>
      </w:r>
      <w:proofErr w:type="spellStart"/>
      <w:r w:rsidR="000C268A">
        <w:t>gemäss</w:t>
      </w:r>
      <w:proofErr w:type="spellEnd"/>
      <w:r w:rsidR="000C268A">
        <w:t xml:space="preserve"> </w:t>
      </w:r>
      <w:r>
        <w:t>Art. 552 § 27 PGR</w:t>
      </w:r>
    </w:p>
    <w:p w14:paraId="7EAC28DA" w14:textId="77777777" w:rsidR="00124E52" w:rsidRPr="000C268A" w:rsidRDefault="00124E52" w:rsidP="000C268A">
      <w:pPr>
        <w:pStyle w:val="Textkrper"/>
        <w:jc w:val="both"/>
        <w:rPr>
          <w:b/>
        </w:rPr>
      </w:pPr>
    </w:p>
    <w:p w14:paraId="2DA82610" w14:textId="77777777" w:rsidR="0050275C" w:rsidRPr="000C268A" w:rsidRDefault="0050275C" w:rsidP="000C268A">
      <w:pPr>
        <w:pStyle w:val="Textkrper"/>
        <w:jc w:val="both"/>
      </w:pPr>
    </w:p>
    <w:p w14:paraId="26C8F8D3" w14:textId="7D626272" w:rsidR="00124E52" w:rsidRPr="000C268A" w:rsidRDefault="0050275C" w:rsidP="000C268A">
      <w:pPr>
        <w:pStyle w:val="Textkrper"/>
        <w:jc w:val="both"/>
      </w:pPr>
      <w:r w:rsidRPr="000C268A">
        <w:t xml:space="preserve">Wir erklären hiermit </w:t>
      </w:r>
      <w:r w:rsidR="00D72DBA" w:rsidRPr="000C268A">
        <w:t>–</w:t>
      </w:r>
      <w:r w:rsidRPr="000C268A">
        <w:t xml:space="preserve"> vorbehaltlich der Bestellung durch das Landgericht </w:t>
      </w:r>
      <w:r w:rsidR="00D72DBA" w:rsidRPr="000C268A">
        <w:t>–</w:t>
      </w:r>
      <w:r w:rsidRPr="000C268A">
        <w:t xml:space="preserve"> die Annahme des Revisionsstellenmandats </w:t>
      </w:r>
      <w:proofErr w:type="spellStart"/>
      <w:r w:rsidRPr="000C268A">
        <w:t>gemäss</w:t>
      </w:r>
      <w:proofErr w:type="spellEnd"/>
      <w:r w:rsidRPr="000C268A">
        <w:t xml:space="preserve"> Art. 552 § 27 PGR der</w:t>
      </w:r>
    </w:p>
    <w:p w14:paraId="06FE754C" w14:textId="77777777" w:rsidR="00124E52" w:rsidRPr="000C268A" w:rsidRDefault="00124E52" w:rsidP="000C268A">
      <w:pPr>
        <w:pStyle w:val="Textkrper"/>
        <w:jc w:val="both"/>
      </w:pPr>
    </w:p>
    <w:p w14:paraId="6AE69263" w14:textId="77777777" w:rsidR="00124E52" w:rsidRPr="000C268A" w:rsidRDefault="00124E52" w:rsidP="000C268A">
      <w:pPr>
        <w:pStyle w:val="Textkrper"/>
        <w:jc w:val="both"/>
      </w:pPr>
    </w:p>
    <w:p w14:paraId="2A8ADF7F" w14:textId="46853BE3" w:rsidR="00124E52" w:rsidRPr="00A33A30" w:rsidRDefault="00A33A30" w:rsidP="00A33A30">
      <w:pPr>
        <w:pStyle w:val="Textkrper"/>
        <w:jc w:val="center"/>
        <w:rPr>
          <w:b/>
          <w:i/>
          <w:sz w:val="24"/>
        </w:rPr>
      </w:pPr>
      <w:r>
        <w:rPr>
          <w:b/>
          <w:i/>
          <w:sz w:val="24"/>
        </w:rPr>
        <w:t>[</w:t>
      </w:r>
      <w:r w:rsidR="0050275C" w:rsidRPr="00A33A30">
        <w:rPr>
          <w:b/>
          <w:i/>
          <w:sz w:val="24"/>
          <w:highlight w:val="lightGray"/>
        </w:rPr>
        <w:t>Name der Stiftung</w:t>
      </w:r>
      <w:r>
        <w:rPr>
          <w:b/>
          <w:i/>
          <w:sz w:val="24"/>
          <w:highlight w:val="lightGray"/>
        </w:rPr>
        <w:t xml:space="preserve">, </w:t>
      </w:r>
      <w:r w:rsidR="0050275C" w:rsidRPr="00A33A30">
        <w:rPr>
          <w:b/>
          <w:i/>
          <w:sz w:val="24"/>
          <w:highlight w:val="lightGray"/>
        </w:rPr>
        <w:t>Sitz der Stiftung</w:t>
      </w:r>
      <w:r>
        <w:rPr>
          <w:b/>
          <w:i/>
          <w:sz w:val="24"/>
        </w:rPr>
        <w:t>]</w:t>
      </w:r>
    </w:p>
    <w:p w14:paraId="2CACC49C" w14:textId="77777777" w:rsidR="00124E52" w:rsidRPr="000C268A" w:rsidRDefault="00124E52" w:rsidP="000C268A">
      <w:pPr>
        <w:pStyle w:val="Textkrper"/>
        <w:jc w:val="both"/>
      </w:pPr>
    </w:p>
    <w:p w14:paraId="7AFF545C" w14:textId="77777777" w:rsidR="00124E52" w:rsidRPr="000C268A" w:rsidRDefault="00124E52" w:rsidP="000C268A">
      <w:pPr>
        <w:pStyle w:val="Textkrper"/>
        <w:jc w:val="both"/>
      </w:pPr>
    </w:p>
    <w:p w14:paraId="30543666" w14:textId="77777777" w:rsidR="00124E52" w:rsidRDefault="0050275C" w:rsidP="000C268A">
      <w:pPr>
        <w:pStyle w:val="Textkrper"/>
        <w:jc w:val="both"/>
      </w:pPr>
      <w:r>
        <w:t>und</w:t>
      </w:r>
      <w:r w:rsidRPr="000C268A">
        <w:t xml:space="preserve"> </w:t>
      </w:r>
      <w:r>
        <w:t>bestätigen</w:t>
      </w:r>
      <w:r w:rsidRPr="000C268A">
        <w:t xml:space="preserve"> </w:t>
      </w:r>
      <w:r>
        <w:t>unsere Zulassung</w:t>
      </w:r>
      <w:r w:rsidRPr="000C268A">
        <w:t xml:space="preserve"> </w:t>
      </w:r>
      <w:r>
        <w:t>als</w:t>
      </w:r>
      <w:r w:rsidRPr="000C268A">
        <w:t xml:space="preserve"> </w:t>
      </w:r>
      <w:r>
        <w:t>Revisionsstelle</w:t>
      </w:r>
      <w:r w:rsidRPr="000C268A">
        <w:t xml:space="preserve"> </w:t>
      </w:r>
      <w:proofErr w:type="spellStart"/>
      <w:r>
        <w:t>gemäss</w:t>
      </w:r>
      <w:proofErr w:type="spellEnd"/>
      <w:r w:rsidRPr="000C268A">
        <w:t xml:space="preserve"> </w:t>
      </w:r>
      <w:r>
        <w:t>Art.</w:t>
      </w:r>
      <w:r w:rsidRPr="000C268A">
        <w:t xml:space="preserve"> </w:t>
      </w:r>
      <w:r>
        <w:t>191a</w:t>
      </w:r>
      <w:r w:rsidRPr="000C268A">
        <w:t xml:space="preserve"> </w:t>
      </w:r>
      <w:r>
        <w:t>PGR sowie</w:t>
      </w:r>
      <w:r w:rsidRPr="000C268A">
        <w:t xml:space="preserve"> </w:t>
      </w:r>
      <w:r>
        <w:t>auch</w:t>
      </w:r>
      <w:r w:rsidRPr="000C268A">
        <w:t xml:space="preserve"> </w:t>
      </w:r>
      <w:r>
        <w:t>unsere Befähigung</w:t>
      </w:r>
      <w:r w:rsidRPr="000C268A">
        <w:t xml:space="preserve"> </w:t>
      </w:r>
      <w:r>
        <w:t>zur</w:t>
      </w:r>
      <w:r w:rsidRPr="000C268A">
        <w:t xml:space="preserve"> </w:t>
      </w:r>
      <w:r>
        <w:t>Prüftätigkeit</w:t>
      </w:r>
      <w:r w:rsidRPr="000C268A">
        <w:t xml:space="preserve"> </w:t>
      </w:r>
      <w:r>
        <w:t>im</w:t>
      </w:r>
      <w:r w:rsidRPr="000C268A">
        <w:t xml:space="preserve"> </w:t>
      </w:r>
      <w:r>
        <w:t>Sinne</w:t>
      </w:r>
      <w:r w:rsidRPr="000C268A">
        <w:t xml:space="preserve"> </w:t>
      </w:r>
      <w:r>
        <w:t>des</w:t>
      </w:r>
      <w:r w:rsidRPr="000C268A">
        <w:t xml:space="preserve"> </w:t>
      </w:r>
      <w:r>
        <w:t>gesetzlichen</w:t>
      </w:r>
      <w:r w:rsidRPr="000C268A">
        <w:t xml:space="preserve"> </w:t>
      </w:r>
      <w:r>
        <w:t>Auftrages</w:t>
      </w:r>
      <w:r w:rsidRPr="000C268A">
        <w:t xml:space="preserve"> </w:t>
      </w:r>
      <w:r>
        <w:t>(Art.</w:t>
      </w:r>
      <w:r w:rsidRPr="000C268A">
        <w:t xml:space="preserve"> </w:t>
      </w:r>
      <w:r>
        <w:t>552</w:t>
      </w:r>
      <w:r w:rsidRPr="000C268A">
        <w:t xml:space="preserve"> </w:t>
      </w:r>
      <w:r>
        <w:t>§</w:t>
      </w:r>
      <w:r w:rsidRPr="000C268A">
        <w:t xml:space="preserve"> </w:t>
      </w:r>
      <w:r>
        <w:t>27</w:t>
      </w:r>
      <w:r w:rsidRPr="000C268A">
        <w:t xml:space="preserve"> </w:t>
      </w:r>
      <w:r>
        <w:t>Absatz</w:t>
      </w:r>
      <w:r w:rsidRPr="000C268A">
        <w:t xml:space="preserve"> </w:t>
      </w:r>
      <w:r>
        <w:t>4</w:t>
      </w:r>
      <w:r w:rsidRPr="000C268A">
        <w:t xml:space="preserve"> </w:t>
      </w:r>
      <w:r>
        <w:t>PGR).</w:t>
      </w:r>
    </w:p>
    <w:p w14:paraId="29B7ACF7" w14:textId="77777777" w:rsidR="00124E52" w:rsidRPr="000C268A" w:rsidRDefault="00124E52" w:rsidP="000C268A">
      <w:pPr>
        <w:pStyle w:val="Textkrper"/>
        <w:jc w:val="both"/>
      </w:pPr>
    </w:p>
    <w:p w14:paraId="06734545" w14:textId="77777777" w:rsidR="00124E52" w:rsidRDefault="0050275C" w:rsidP="000C268A">
      <w:pPr>
        <w:pStyle w:val="Textkrper"/>
        <w:jc w:val="both"/>
      </w:pPr>
      <w:r>
        <w:t>Hinsichtlich</w:t>
      </w:r>
      <w:r w:rsidRPr="000C268A">
        <w:t xml:space="preserve"> </w:t>
      </w:r>
      <w:r>
        <w:t>unserer</w:t>
      </w:r>
      <w:r w:rsidRPr="000C268A">
        <w:t xml:space="preserve"> </w:t>
      </w:r>
      <w:r>
        <w:t>Unabhängigkeit</w:t>
      </w:r>
      <w:r w:rsidRPr="000C268A">
        <w:t xml:space="preserve"> </w:t>
      </w:r>
      <w:r>
        <w:t>bestätigen</w:t>
      </w:r>
      <w:r w:rsidRPr="000C268A">
        <w:t xml:space="preserve"> </w:t>
      </w:r>
      <w:r>
        <w:t>wir</w:t>
      </w:r>
      <w:r w:rsidRPr="000C268A">
        <w:t xml:space="preserve"> insbesondere:</w:t>
      </w:r>
    </w:p>
    <w:p w14:paraId="0F350AC3" w14:textId="77777777" w:rsidR="00124E52" w:rsidRPr="000C268A" w:rsidRDefault="00124E52" w:rsidP="000C268A">
      <w:pPr>
        <w:pStyle w:val="Textkrper"/>
        <w:jc w:val="both"/>
      </w:pPr>
    </w:p>
    <w:p w14:paraId="00EA9224" w14:textId="2CC7384B" w:rsidR="00124E52" w:rsidRDefault="0050275C" w:rsidP="000C268A">
      <w:pPr>
        <w:pStyle w:val="Listenabsatz"/>
        <w:numPr>
          <w:ilvl w:val="0"/>
          <w:numId w:val="1"/>
        </w:numPr>
        <w:tabs>
          <w:tab w:val="left" w:pos="561"/>
          <w:tab w:val="left" w:pos="562"/>
        </w:tabs>
        <w:ind w:hanging="426"/>
        <w:jc w:val="both"/>
        <w:rPr>
          <w:sz w:val="20"/>
        </w:rPr>
      </w:pPr>
      <w:r>
        <w:rPr>
          <w:sz w:val="20"/>
        </w:rPr>
        <w:t>keinem</w:t>
      </w:r>
      <w:r>
        <w:rPr>
          <w:spacing w:val="25"/>
          <w:sz w:val="20"/>
        </w:rPr>
        <w:t xml:space="preserve"> </w:t>
      </w:r>
      <w:r>
        <w:rPr>
          <w:sz w:val="20"/>
        </w:rPr>
        <w:t>anderen</w:t>
      </w:r>
      <w:r>
        <w:rPr>
          <w:spacing w:val="19"/>
          <w:sz w:val="20"/>
        </w:rPr>
        <w:t xml:space="preserve"> </w:t>
      </w:r>
      <w:r>
        <w:rPr>
          <w:sz w:val="20"/>
        </w:rPr>
        <w:t>Organ</w:t>
      </w:r>
      <w:r>
        <w:rPr>
          <w:spacing w:val="22"/>
          <w:sz w:val="20"/>
        </w:rPr>
        <w:t xml:space="preserve"> </w:t>
      </w:r>
      <w:r w:rsidR="000C268A">
        <w:rPr>
          <w:sz w:val="20"/>
        </w:rPr>
        <w:t>der</w:t>
      </w:r>
      <w:r>
        <w:rPr>
          <w:spacing w:val="24"/>
          <w:sz w:val="20"/>
        </w:rPr>
        <w:t xml:space="preserve"> </w:t>
      </w:r>
      <w:r>
        <w:rPr>
          <w:sz w:val="20"/>
        </w:rPr>
        <w:t>Stiftung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anzugehören;</w:t>
      </w:r>
    </w:p>
    <w:p w14:paraId="41F52481" w14:textId="388307C1" w:rsidR="00124E52" w:rsidRDefault="0050275C" w:rsidP="000C268A">
      <w:pPr>
        <w:pStyle w:val="Listenabsatz"/>
        <w:numPr>
          <w:ilvl w:val="0"/>
          <w:numId w:val="1"/>
        </w:numPr>
        <w:tabs>
          <w:tab w:val="left" w:pos="561"/>
          <w:tab w:val="left" w:pos="562"/>
        </w:tabs>
        <w:spacing w:before="49"/>
        <w:ind w:hanging="426"/>
        <w:jc w:val="both"/>
        <w:rPr>
          <w:sz w:val="20"/>
        </w:rPr>
      </w:pP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keinem</w:t>
      </w:r>
      <w:r>
        <w:rPr>
          <w:spacing w:val="23"/>
          <w:sz w:val="20"/>
        </w:rPr>
        <w:t xml:space="preserve"> </w:t>
      </w:r>
      <w:r>
        <w:rPr>
          <w:sz w:val="20"/>
        </w:rPr>
        <w:t>Arbeitsverhältnis</w:t>
      </w:r>
      <w:r>
        <w:rPr>
          <w:spacing w:val="19"/>
          <w:sz w:val="20"/>
        </w:rPr>
        <w:t xml:space="preserve"> </w:t>
      </w:r>
      <w:r w:rsidR="00816F41">
        <w:rPr>
          <w:sz w:val="20"/>
        </w:rPr>
        <w:t>zur</w:t>
      </w:r>
      <w:r>
        <w:rPr>
          <w:spacing w:val="20"/>
          <w:sz w:val="20"/>
        </w:rPr>
        <w:t xml:space="preserve"> </w:t>
      </w:r>
      <w:r>
        <w:rPr>
          <w:sz w:val="20"/>
        </w:rPr>
        <w:t>Stiftung</w:t>
      </w:r>
      <w:r>
        <w:rPr>
          <w:spacing w:val="21"/>
          <w:sz w:val="20"/>
        </w:rPr>
        <w:t xml:space="preserve"> </w:t>
      </w:r>
      <w:r>
        <w:rPr>
          <w:sz w:val="20"/>
        </w:rPr>
        <w:t>zu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stehen;</w:t>
      </w:r>
    </w:p>
    <w:p w14:paraId="5AE850FC" w14:textId="7E7CAB45" w:rsidR="00124E52" w:rsidRPr="00816F41" w:rsidRDefault="0050275C" w:rsidP="000C268A">
      <w:pPr>
        <w:pStyle w:val="Listenabsatz"/>
        <w:numPr>
          <w:ilvl w:val="0"/>
          <w:numId w:val="1"/>
        </w:numPr>
        <w:tabs>
          <w:tab w:val="left" w:pos="561"/>
          <w:tab w:val="left" w:pos="562"/>
        </w:tabs>
        <w:spacing w:before="50"/>
        <w:ind w:hanging="426"/>
        <w:jc w:val="both"/>
        <w:rPr>
          <w:sz w:val="20"/>
        </w:rPr>
      </w:pPr>
      <w:r w:rsidRPr="00D72DBA">
        <w:rPr>
          <w:sz w:val="20"/>
        </w:rPr>
        <w:t>keine</w:t>
      </w:r>
      <w:r w:rsidRPr="00D72DBA">
        <w:rPr>
          <w:spacing w:val="28"/>
          <w:sz w:val="20"/>
        </w:rPr>
        <w:t xml:space="preserve"> </w:t>
      </w:r>
      <w:r w:rsidRPr="00D72DBA">
        <w:rPr>
          <w:sz w:val="20"/>
        </w:rPr>
        <w:t>engen</w:t>
      </w:r>
      <w:r w:rsidRPr="00816F41">
        <w:rPr>
          <w:spacing w:val="28"/>
          <w:sz w:val="20"/>
        </w:rPr>
        <w:t xml:space="preserve"> </w:t>
      </w:r>
      <w:r w:rsidRPr="00816F41">
        <w:rPr>
          <w:sz w:val="20"/>
        </w:rPr>
        <w:t>verwandtschaftlichen</w:t>
      </w:r>
      <w:r w:rsidRPr="00816F41">
        <w:rPr>
          <w:spacing w:val="29"/>
          <w:sz w:val="20"/>
        </w:rPr>
        <w:t xml:space="preserve"> </w:t>
      </w:r>
      <w:r w:rsidRPr="00816F41">
        <w:rPr>
          <w:sz w:val="20"/>
        </w:rPr>
        <w:t>Beziehungen</w:t>
      </w:r>
      <w:r w:rsidRPr="00816F41">
        <w:rPr>
          <w:spacing w:val="31"/>
          <w:sz w:val="20"/>
        </w:rPr>
        <w:t xml:space="preserve"> </w:t>
      </w:r>
      <w:r w:rsidRPr="00816F41">
        <w:rPr>
          <w:sz w:val="20"/>
        </w:rPr>
        <w:t>zu</w:t>
      </w:r>
      <w:r w:rsidRPr="00816F41">
        <w:rPr>
          <w:spacing w:val="31"/>
          <w:sz w:val="20"/>
        </w:rPr>
        <w:t xml:space="preserve"> </w:t>
      </w:r>
      <w:r w:rsidRPr="00816F41">
        <w:rPr>
          <w:sz w:val="20"/>
        </w:rPr>
        <w:t>Mitgliedern</w:t>
      </w:r>
      <w:r w:rsidRPr="00816F41">
        <w:rPr>
          <w:spacing w:val="28"/>
          <w:sz w:val="20"/>
        </w:rPr>
        <w:t xml:space="preserve"> </w:t>
      </w:r>
      <w:r w:rsidRPr="00816F41">
        <w:rPr>
          <w:spacing w:val="-5"/>
          <w:sz w:val="20"/>
        </w:rPr>
        <w:t>von</w:t>
      </w:r>
      <w:r w:rsidR="00D72DBA" w:rsidRPr="00816F41">
        <w:rPr>
          <w:spacing w:val="-5"/>
          <w:sz w:val="20"/>
        </w:rPr>
        <w:t xml:space="preserve"> </w:t>
      </w:r>
      <w:r w:rsidRPr="00D72DBA">
        <w:rPr>
          <w:sz w:val="20"/>
        </w:rPr>
        <w:t>Stiftungsorganen</w:t>
      </w:r>
      <w:r w:rsidRPr="00D72DBA">
        <w:rPr>
          <w:spacing w:val="23"/>
          <w:sz w:val="20"/>
        </w:rPr>
        <w:t xml:space="preserve"> </w:t>
      </w:r>
      <w:r w:rsidRPr="00D72DBA">
        <w:rPr>
          <w:sz w:val="20"/>
        </w:rPr>
        <w:t>zu</w:t>
      </w:r>
      <w:r w:rsidRPr="00816F41">
        <w:rPr>
          <w:spacing w:val="24"/>
          <w:sz w:val="20"/>
        </w:rPr>
        <w:t xml:space="preserve"> </w:t>
      </w:r>
      <w:r w:rsidRPr="00816F41">
        <w:rPr>
          <w:sz w:val="20"/>
        </w:rPr>
        <w:t>haben</w:t>
      </w:r>
      <w:r w:rsidR="00D72DBA">
        <w:rPr>
          <w:sz w:val="20"/>
        </w:rPr>
        <w:t>;</w:t>
      </w:r>
      <w:r w:rsidRPr="00D72DBA">
        <w:rPr>
          <w:spacing w:val="24"/>
          <w:sz w:val="20"/>
        </w:rPr>
        <w:t xml:space="preserve"> </w:t>
      </w:r>
      <w:r w:rsidRPr="00D72DBA">
        <w:rPr>
          <w:sz w:val="20"/>
        </w:rPr>
        <w:t>und</w:t>
      </w:r>
      <w:r w:rsidRPr="00816F41">
        <w:rPr>
          <w:spacing w:val="24"/>
          <w:sz w:val="20"/>
        </w:rPr>
        <w:t xml:space="preserve"> </w:t>
      </w:r>
    </w:p>
    <w:p w14:paraId="1D77C9DC" w14:textId="77777777" w:rsidR="00124E52" w:rsidRDefault="0050275C" w:rsidP="000C268A">
      <w:pPr>
        <w:pStyle w:val="Listenabsatz"/>
        <w:numPr>
          <w:ilvl w:val="0"/>
          <w:numId w:val="1"/>
        </w:numPr>
        <w:tabs>
          <w:tab w:val="left" w:pos="561"/>
          <w:tab w:val="left" w:pos="562"/>
        </w:tabs>
        <w:spacing w:before="49"/>
        <w:ind w:hanging="426"/>
        <w:jc w:val="both"/>
        <w:rPr>
          <w:sz w:val="20"/>
        </w:rPr>
      </w:pPr>
      <w:r>
        <w:rPr>
          <w:sz w:val="20"/>
        </w:rPr>
        <w:t>nicht</w:t>
      </w:r>
      <w:r>
        <w:rPr>
          <w:spacing w:val="19"/>
          <w:sz w:val="20"/>
        </w:rPr>
        <w:t xml:space="preserve"> </w:t>
      </w:r>
      <w:r>
        <w:rPr>
          <w:sz w:val="20"/>
        </w:rPr>
        <w:t>Begünstigter</w:t>
      </w:r>
      <w:r>
        <w:rPr>
          <w:spacing w:val="21"/>
          <w:sz w:val="20"/>
        </w:rPr>
        <w:t xml:space="preserve"> </w:t>
      </w:r>
      <w:r>
        <w:rPr>
          <w:sz w:val="20"/>
        </w:rPr>
        <w:t>der</w:t>
      </w:r>
      <w:r>
        <w:rPr>
          <w:spacing w:val="21"/>
          <w:sz w:val="20"/>
        </w:rPr>
        <w:t xml:space="preserve"> </w:t>
      </w:r>
      <w:r>
        <w:rPr>
          <w:sz w:val="20"/>
        </w:rPr>
        <w:t>Stiftung</w:t>
      </w:r>
      <w:r>
        <w:rPr>
          <w:spacing w:val="20"/>
          <w:sz w:val="20"/>
        </w:rPr>
        <w:t xml:space="preserve"> </w:t>
      </w:r>
      <w:r>
        <w:rPr>
          <w:sz w:val="20"/>
        </w:rPr>
        <w:t>zu</w:t>
      </w:r>
      <w:r>
        <w:rPr>
          <w:spacing w:val="19"/>
          <w:sz w:val="20"/>
        </w:rPr>
        <w:t xml:space="preserve"> </w:t>
      </w:r>
      <w:r>
        <w:rPr>
          <w:spacing w:val="-4"/>
          <w:sz w:val="20"/>
        </w:rPr>
        <w:t>sein.</w:t>
      </w:r>
    </w:p>
    <w:p w14:paraId="1787CF7F" w14:textId="77777777" w:rsidR="00124E52" w:rsidRPr="000C268A" w:rsidRDefault="00124E52" w:rsidP="000C268A">
      <w:pPr>
        <w:pStyle w:val="Textkrper"/>
        <w:jc w:val="both"/>
      </w:pPr>
    </w:p>
    <w:p w14:paraId="502FF50E" w14:textId="71C751EF" w:rsidR="00124E52" w:rsidRDefault="00124E52" w:rsidP="000C268A">
      <w:pPr>
        <w:pStyle w:val="Textkrper"/>
        <w:jc w:val="both"/>
      </w:pPr>
    </w:p>
    <w:p w14:paraId="069F42FA" w14:textId="26D91BC2" w:rsidR="000C268A" w:rsidRDefault="000C268A" w:rsidP="000C268A">
      <w:pPr>
        <w:pStyle w:val="Textkrper"/>
        <w:jc w:val="both"/>
      </w:pPr>
    </w:p>
    <w:p w14:paraId="3F6E9A0B" w14:textId="77777777" w:rsidR="000C268A" w:rsidRPr="000C268A" w:rsidRDefault="000C268A" w:rsidP="000C268A">
      <w:pPr>
        <w:pStyle w:val="Textkrper"/>
        <w:jc w:val="both"/>
      </w:pPr>
    </w:p>
    <w:p w14:paraId="09B3A02A" w14:textId="77777777" w:rsidR="00530DB5" w:rsidRPr="00A33A30" w:rsidRDefault="0050275C" w:rsidP="00A33A30">
      <w:pPr>
        <w:pStyle w:val="Textkrper"/>
        <w:rPr>
          <w:b/>
          <w:i/>
        </w:rPr>
      </w:pPr>
      <w:r w:rsidRPr="00A33A30">
        <w:rPr>
          <w:b/>
          <w:i/>
        </w:rPr>
        <w:t>[</w:t>
      </w:r>
      <w:r w:rsidRPr="00A33A30">
        <w:rPr>
          <w:b/>
          <w:i/>
          <w:highlight w:val="lightGray"/>
        </w:rPr>
        <w:t>Unterschrift der Revisionsstelle</w:t>
      </w:r>
      <w:r w:rsidRPr="00A33A30">
        <w:rPr>
          <w:b/>
          <w:i/>
        </w:rPr>
        <w:t>]</w:t>
      </w:r>
    </w:p>
    <w:p w14:paraId="5AD90395" w14:textId="4B143151" w:rsidR="00124E52" w:rsidRPr="00A33A30" w:rsidRDefault="0050275C" w:rsidP="00A33A30">
      <w:pPr>
        <w:pStyle w:val="Textkrper"/>
        <w:rPr>
          <w:b/>
          <w:i/>
        </w:rPr>
      </w:pPr>
      <w:r w:rsidRPr="00A33A30">
        <w:rPr>
          <w:b/>
          <w:i/>
        </w:rPr>
        <w:t>[</w:t>
      </w:r>
      <w:r w:rsidRPr="00A33A30">
        <w:rPr>
          <w:b/>
          <w:i/>
          <w:highlight w:val="lightGray"/>
        </w:rPr>
        <w:t>Nennung des leitenden Revisors bzw. Mandatsleiters</w:t>
      </w:r>
      <w:r w:rsidRPr="00A33A30">
        <w:rPr>
          <w:b/>
          <w:i/>
        </w:rPr>
        <w:t>]</w:t>
      </w:r>
    </w:p>
    <w:p w14:paraId="7C917E1A" w14:textId="78A29A51" w:rsidR="00124E52" w:rsidRDefault="0050275C" w:rsidP="00A33A30">
      <w:pPr>
        <w:pStyle w:val="Textkrper"/>
        <w:rPr>
          <w:b/>
          <w:sz w:val="22"/>
        </w:rPr>
      </w:pPr>
      <w:r w:rsidRPr="00A33A30">
        <w:rPr>
          <w:b/>
          <w:i/>
        </w:rPr>
        <w:t>[</w:t>
      </w:r>
      <w:r w:rsidRPr="00A33A30">
        <w:rPr>
          <w:b/>
          <w:i/>
          <w:highlight w:val="lightGray"/>
        </w:rPr>
        <w:t>Datum</w:t>
      </w:r>
      <w:r w:rsidRPr="00A33A30">
        <w:rPr>
          <w:b/>
          <w:i/>
        </w:rPr>
        <w:t>]</w:t>
      </w:r>
    </w:p>
    <w:sectPr w:rsidR="00124E52">
      <w:type w:val="continuous"/>
      <w:pgSz w:w="11910" w:h="16840"/>
      <w:pgMar w:top="1320" w:right="1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421"/>
    <w:multiLevelType w:val="hybridMultilevel"/>
    <w:tmpl w:val="C2BE90E2"/>
    <w:lvl w:ilvl="0" w:tplc="A0BA86CC">
      <w:numFmt w:val="bullet"/>
      <w:lvlText w:val="-"/>
      <w:lvlJc w:val="left"/>
      <w:pPr>
        <w:ind w:left="561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B980DBDC">
      <w:numFmt w:val="bullet"/>
      <w:lvlText w:val="•"/>
      <w:lvlJc w:val="left"/>
      <w:pPr>
        <w:ind w:left="1418" w:hanging="425"/>
      </w:pPr>
      <w:rPr>
        <w:rFonts w:hint="default"/>
        <w:lang w:val="de-DE" w:eastAsia="en-US" w:bidi="ar-SA"/>
      </w:rPr>
    </w:lvl>
    <w:lvl w:ilvl="2" w:tplc="1CE4B65A">
      <w:numFmt w:val="bullet"/>
      <w:lvlText w:val="•"/>
      <w:lvlJc w:val="left"/>
      <w:pPr>
        <w:ind w:left="2277" w:hanging="425"/>
      </w:pPr>
      <w:rPr>
        <w:rFonts w:hint="default"/>
        <w:lang w:val="de-DE" w:eastAsia="en-US" w:bidi="ar-SA"/>
      </w:rPr>
    </w:lvl>
    <w:lvl w:ilvl="3" w:tplc="1358913E">
      <w:numFmt w:val="bullet"/>
      <w:lvlText w:val="•"/>
      <w:lvlJc w:val="left"/>
      <w:pPr>
        <w:ind w:left="3135" w:hanging="425"/>
      </w:pPr>
      <w:rPr>
        <w:rFonts w:hint="default"/>
        <w:lang w:val="de-DE" w:eastAsia="en-US" w:bidi="ar-SA"/>
      </w:rPr>
    </w:lvl>
    <w:lvl w:ilvl="4" w:tplc="617EADEE">
      <w:numFmt w:val="bullet"/>
      <w:lvlText w:val="•"/>
      <w:lvlJc w:val="left"/>
      <w:pPr>
        <w:ind w:left="3994" w:hanging="425"/>
      </w:pPr>
      <w:rPr>
        <w:rFonts w:hint="default"/>
        <w:lang w:val="de-DE" w:eastAsia="en-US" w:bidi="ar-SA"/>
      </w:rPr>
    </w:lvl>
    <w:lvl w:ilvl="5" w:tplc="0E122BFE">
      <w:numFmt w:val="bullet"/>
      <w:lvlText w:val="•"/>
      <w:lvlJc w:val="left"/>
      <w:pPr>
        <w:ind w:left="4853" w:hanging="425"/>
      </w:pPr>
      <w:rPr>
        <w:rFonts w:hint="default"/>
        <w:lang w:val="de-DE" w:eastAsia="en-US" w:bidi="ar-SA"/>
      </w:rPr>
    </w:lvl>
    <w:lvl w:ilvl="6" w:tplc="156C236C">
      <w:numFmt w:val="bullet"/>
      <w:lvlText w:val="•"/>
      <w:lvlJc w:val="left"/>
      <w:pPr>
        <w:ind w:left="5711" w:hanging="425"/>
      </w:pPr>
      <w:rPr>
        <w:rFonts w:hint="default"/>
        <w:lang w:val="de-DE" w:eastAsia="en-US" w:bidi="ar-SA"/>
      </w:rPr>
    </w:lvl>
    <w:lvl w:ilvl="7" w:tplc="662894D6">
      <w:numFmt w:val="bullet"/>
      <w:lvlText w:val="•"/>
      <w:lvlJc w:val="left"/>
      <w:pPr>
        <w:ind w:left="6570" w:hanging="425"/>
      </w:pPr>
      <w:rPr>
        <w:rFonts w:hint="default"/>
        <w:lang w:val="de-DE" w:eastAsia="en-US" w:bidi="ar-SA"/>
      </w:rPr>
    </w:lvl>
    <w:lvl w:ilvl="8" w:tplc="7BC23E5A">
      <w:numFmt w:val="bullet"/>
      <w:lvlText w:val="•"/>
      <w:lvlJc w:val="left"/>
      <w:pPr>
        <w:ind w:left="7429" w:hanging="425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52"/>
    <w:rsid w:val="000C268A"/>
    <w:rsid w:val="00124E52"/>
    <w:rsid w:val="0050275C"/>
    <w:rsid w:val="00530DB5"/>
    <w:rsid w:val="00816F41"/>
    <w:rsid w:val="008A44E5"/>
    <w:rsid w:val="008B0F27"/>
    <w:rsid w:val="00A33A30"/>
    <w:rsid w:val="00CE3AB2"/>
    <w:rsid w:val="00D72DBA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EBF88"/>
  <w15:docId w15:val="{13744B96-E523-4AB1-8F00-EE1CC3CC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36" w:right="222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561" w:hanging="426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D72D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2D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2DBA"/>
    <w:rPr>
      <w:rFonts w:ascii="Arial" w:eastAsia="Arial" w:hAnsi="Arial" w:cs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2D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2DBA"/>
    <w:rPr>
      <w:rFonts w:ascii="Arial" w:eastAsia="Arial" w:hAnsi="Arial" w:cs="Arial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D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DBA"/>
    <w:rPr>
      <w:rFonts w:ascii="Segoe UI" w:eastAsia="Arial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0C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zur Revision von gemeinnützigen Stiftungen</vt:lpstr>
    </vt:vector>
  </TitlesOfParts>
  <Company>LLV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zur Revision von gemeinnützigen Stiftungen</dc:title>
  <dc:subject>DTYP:;SPRACHE:;AKOP:;DAUER:0;;WSTATE:;DSTATE:;OWNER:;VERSION:</dc:subject>
  <dc:creator>/</dc:creator>
  <cp:lastModifiedBy>Bernhard Simone</cp:lastModifiedBy>
  <cp:revision>2</cp:revision>
  <cp:lastPrinted>2022-08-08T06:35:00Z</cp:lastPrinted>
  <dcterms:created xsi:type="dcterms:W3CDTF">2022-08-30T08:52:00Z</dcterms:created>
  <dcterms:modified xsi:type="dcterms:W3CDTF">2022-08-30T08:52:00Z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Office Word 2007</vt:lpwstr>
  </property>
</Properties>
</file>